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4AD6" w:rsidRDefault="00284AD6" w:rsidP="00284AD6">
      <w:r>
        <w:t>Утверждено</w:t>
      </w:r>
    </w:p>
    <w:p w:rsidR="00284AD6" w:rsidRDefault="00284AD6" w:rsidP="00284AD6">
      <w:r>
        <w:t>Решением Погребского сельского Совета</w:t>
      </w:r>
    </w:p>
    <w:p w:rsidR="00284AD6" w:rsidRDefault="00284AD6" w:rsidP="00284AD6">
      <w:r>
        <w:t>от «25»января 2010г. №2-21</w:t>
      </w:r>
    </w:p>
    <w:p w:rsidR="00284AD6" w:rsidRDefault="00284AD6" w:rsidP="00284AD6"/>
    <w:p w:rsidR="00284AD6" w:rsidRDefault="00284AD6" w:rsidP="00284AD6">
      <w:r>
        <w:t>ПОЛОЖЕНИЕ</w:t>
      </w:r>
    </w:p>
    <w:p w:rsidR="00284AD6" w:rsidRDefault="00284AD6" w:rsidP="00284AD6">
      <w:r>
        <w:t xml:space="preserve"> об администрации Погребского сельского поселения.</w:t>
      </w:r>
    </w:p>
    <w:p w:rsidR="00284AD6" w:rsidRDefault="00284AD6" w:rsidP="00284AD6">
      <w:r>
        <w:t>Регламент работы администрации.</w:t>
      </w:r>
    </w:p>
    <w:p w:rsidR="00284AD6" w:rsidRDefault="00284AD6" w:rsidP="00284AD6"/>
    <w:p w:rsidR="00284AD6" w:rsidRDefault="00284AD6" w:rsidP="00284AD6">
      <w:r>
        <w:t>Общие положения</w:t>
      </w:r>
    </w:p>
    <w:p w:rsidR="00284AD6" w:rsidRDefault="00284AD6" w:rsidP="00284AD6"/>
    <w:p w:rsidR="00284AD6" w:rsidRDefault="00284AD6" w:rsidP="00284AD6">
      <w:r>
        <w:t>Структуру органов местного самоуправления сельского поселения, в соответствии с Уставом Погребского сельского поселения, составляют:</w:t>
      </w:r>
    </w:p>
    <w:p w:rsidR="00284AD6" w:rsidRDefault="00284AD6" w:rsidP="00284AD6">
      <w:r>
        <w:t>- совет депутатов муниципального образования «Погребское сельское поселение» (далее Совет депутатов сельского поселения);</w:t>
      </w:r>
    </w:p>
    <w:p w:rsidR="00284AD6" w:rsidRDefault="00284AD6" w:rsidP="00284AD6">
      <w:r>
        <w:t>- глава муниципального образования «Погребское сельское поселение» (далее Глава сельского поселения);</w:t>
      </w:r>
    </w:p>
    <w:p w:rsidR="00284AD6" w:rsidRDefault="00284AD6" w:rsidP="00284AD6">
      <w:r>
        <w:t>- администрация муниципального образования «Погребское сельское поселение» (далее администрация сельского поселения).</w:t>
      </w:r>
    </w:p>
    <w:p w:rsidR="00284AD6" w:rsidRDefault="00284AD6" w:rsidP="00284AD6">
      <w:r>
        <w:t>Глава сельского поселения является высшим должностным лицом сельского поселения, представляет сельское поселение в отношениях с органами местного самоуправления других муниципальных образований, органами государственной власти, гражданами и организациями, без доверенности действует от имени сельского поселения.</w:t>
      </w:r>
    </w:p>
    <w:p w:rsidR="00284AD6" w:rsidRDefault="00284AD6" w:rsidP="00284AD6">
      <w:r>
        <w:t>Глава сельского поселения подписывает и обнародует в порядке, установленном Уставом нормативные правовые акты принятые Советом депутатов сельского поселения, издает в пределах своих полномочий правовые акты, постановления и распоряжения обязательные к исполнению всеми гражданами, организациями и предприятиями муниципального образования.</w:t>
      </w:r>
    </w:p>
    <w:p w:rsidR="00284AD6" w:rsidRDefault="00284AD6" w:rsidP="00284AD6">
      <w:r>
        <w:t>Глава сельского поселения подконтролен и подотчетен населению и Совету депутатов сельского поселения.</w:t>
      </w:r>
    </w:p>
    <w:p w:rsidR="00284AD6" w:rsidRDefault="00284AD6" w:rsidP="00284AD6">
      <w:r>
        <w:t>Глава сельского поселения возглавляет администрацию сельского поселения и выполняет функции главы администрации, руководит Администрацией сельского поселения на принципах единоначалия. К полномочиям главы сельского поселения относится:</w:t>
      </w:r>
    </w:p>
    <w:p w:rsidR="00284AD6" w:rsidRDefault="00284AD6" w:rsidP="00284AD6">
      <w:r>
        <w:t>1) организация выполнения решений Совета депутатов сельского поселения в пределах своих полномочий;</w:t>
      </w:r>
    </w:p>
    <w:p w:rsidR="00284AD6" w:rsidRDefault="00284AD6" w:rsidP="00284AD6">
      <w:r>
        <w:t>2) внесение в Совет депутатов сельского поселения проектов муниципальных правовых актов;</w:t>
      </w:r>
    </w:p>
    <w:p w:rsidR="00284AD6" w:rsidRDefault="00284AD6" w:rsidP="00284AD6">
      <w:r>
        <w:lastRenderedPageBreak/>
        <w:t>3) инициирование созыва внеочередного заседания Совета депутатов сельского поселения;</w:t>
      </w:r>
    </w:p>
    <w:p w:rsidR="00284AD6" w:rsidRDefault="00284AD6" w:rsidP="00284AD6">
      <w:r>
        <w:t>4) представление на утверждение Совета депутатов сельского поселения проекта бюджета сельского поселения и отчета о его исполнении;</w:t>
      </w:r>
    </w:p>
    <w:p w:rsidR="00284AD6" w:rsidRDefault="00284AD6" w:rsidP="00284AD6">
      <w:r>
        <w:t>5) представление на рассмотрение Совета депутатов сельского поселения проектов нормативных актов о введении или отмене местных налогов и сборов, а также других правовых актов, предусматривающих расходы, покрываемые за счет средств бюджета сельского поселения;</w:t>
      </w:r>
    </w:p>
    <w:p w:rsidR="00284AD6" w:rsidRDefault="00284AD6" w:rsidP="00284AD6">
      <w:r>
        <w:t>6) Разработка и представление на утверждение Совета депутатов сельского поселения Положения о местной администрации и структуры администрации, формирование администрации сельского поселения, руководство ее деятельностью в соответствии с Положением об администрации;</w:t>
      </w:r>
    </w:p>
    <w:p w:rsidR="00284AD6" w:rsidRDefault="00284AD6" w:rsidP="00284AD6">
      <w:r>
        <w:t>7) назначение и освобождение от должности руководителей структурных подразделений администрации, а также руководителей муниципальных предприятий и учреждений;</w:t>
      </w:r>
    </w:p>
    <w:p w:rsidR="00284AD6" w:rsidRDefault="00284AD6" w:rsidP="00284AD6">
      <w:r>
        <w:t>8) представление на утверждение Совета депутатов сельского поселения планов и программ социально – экономического развития сельского поселения, отчетов об их исполнении;</w:t>
      </w:r>
    </w:p>
    <w:p w:rsidR="00284AD6" w:rsidRDefault="00284AD6" w:rsidP="00284AD6">
      <w:r>
        <w:t>9) принятие мер по обеспечению и защите интересов сельского поселения в суде, арбитражном суде, а также в соответствующих органах государственной власти и управления;</w:t>
      </w:r>
    </w:p>
    <w:p w:rsidR="00284AD6" w:rsidRDefault="00284AD6" w:rsidP="00284AD6">
      <w:r>
        <w:t>10) организация и обеспечение исполнения вопросов местного значения и отдельных государственных полномочий, переданных в ведение сельского поселения федеральными законами, законами Брянской области;</w:t>
      </w:r>
    </w:p>
    <w:p w:rsidR="00284AD6" w:rsidRDefault="00284AD6" w:rsidP="00284AD6">
      <w:r>
        <w:t>11) осуществление личного приема граждан не реже одного раза в месяц;</w:t>
      </w:r>
    </w:p>
    <w:p w:rsidR="00284AD6" w:rsidRDefault="00284AD6" w:rsidP="00284AD6">
      <w:r>
        <w:t>12) рассмотрение предложений, заявлений и жалоб граждан, принятие по ним решений;</w:t>
      </w:r>
    </w:p>
    <w:p w:rsidR="00284AD6" w:rsidRDefault="00284AD6" w:rsidP="00284AD6">
      <w:r>
        <w:t>13) представляет на утверждение в Совет депутатов сельского поселения сметы расходов и доходов целевых бюджетных фондов, отчеты об их исполнении;</w:t>
      </w:r>
    </w:p>
    <w:p w:rsidR="00284AD6" w:rsidRDefault="00284AD6" w:rsidP="00284AD6">
      <w:r>
        <w:t>Глава сельского поселения вправе осуществлять иные полномочия, предусмотренные федеральными законами, законами Брянской области определяющими общие принципы организации местного самоуправления.</w:t>
      </w:r>
    </w:p>
    <w:p w:rsidR="00284AD6" w:rsidRDefault="00284AD6" w:rsidP="00284AD6">
      <w:r>
        <w:t>Администрация сельского поселения осуществляет исполнительно-распорядительные функции на территории сельского поселения. Администрация сельского поселения обладает правами юридического лица и подлежит государственной регистрации в установленном порядке. Финансируется из бюджета сельского поселения.</w:t>
      </w:r>
    </w:p>
    <w:p w:rsidR="00284AD6" w:rsidRDefault="00284AD6" w:rsidP="00284AD6">
      <w:r>
        <w:t>Администрация сельского поселения подотчетна Совету депутатов сельского поселения по вопросам его компетенции и государственным органам по вопросам, связанным с осуществлением отдельных государственных полномочий этих органов.</w:t>
      </w:r>
    </w:p>
    <w:p w:rsidR="00284AD6" w:rsidRDefault="00284AD6" w:rsidP="00284AD6">
      <w:r>
        <w:t>Администрация сельского поселения формируется главой сельского поселения на основе утвержденной Советом депутатов сельского поселения структуры администрации сельского поселения.</w:t>
      </w:r>
    </w:p>
    <w:p w:rsidR="00284AD6" w:rsidRDefault="00284AD6" w:rsidP="00284AD6">
      <w:r>
        <w:lastRenderedPageBreak/>
        <w:t>Работники администрации сельского поселения, замещающие в соответствии со штатным расписанием, утвержденным главой сельского поселения, должности муниципальной службы, составляют аппарат администрации сельского поселения.</w:t>
      </w:r>
    </w:p>
    <w:p w:rsidR="00284AD6" w:rsidRDefault="00284AD6" w:rsidP="00284AD6">
      <w:r>
        <w:t>К компетенции администрации сельского поселения относится:</w:t>
      </w:r>
    </w:p>
    <w:p w:rsidR="00284AD6" w:rsidRDefault="00284AD6" w:rsidP="00284AD6">
      <w:r>
        <w:t>1) обеспечение исполнения полномочий исполнительно-распорядительных органов местного самоуправления сельского поселения по решению вопросов местного значения в соответствии с федеральными законами, решениями Совета депутатов сельского поселения, постановлениями и распоряжениями главы сельского поселения;</w:t>
      </w:r>
    </w:p>
    <w:p w:rsidR="00284AD6" w:rsidRDefault="00284AD6" w:rsidP="00284AD6">
      <w:r>
        <w:t>2) осуществление отдельных государственных полномочий, переданных органам местного самоуправления федеральными законами и законами Брянской области;</w:t>
      </w:r>
    </w:p>
    <w:p w:rsidR="00284AD6" w:rsidRDefault="00284AD6" w:rsidP="00284AD6">
      <w:r>
        <w:t>3) подготовка проектов решений Совета депутатов сельского поселения, постановлений и распоряжений главы сельского поселения, иных местных правовых актов;</w:t>
      </w:r>
    </w:p>
    <w:p w:rsidR="00284AD6" w:rsidRDefault="00284AD6" w:rsidP="00284AD6">
      <w:r>
        <w:t>4) разработка программ и планов социально – экономического развития сельского поселения и организация их выполнения;</w:t>
      </w:r>
    </w:p>
    <w:p w:rsidR="00284AD6" w:rsidRDefault="00284AD6" w:rsidP="00284AD6">
      <w:r>
        <w:t>5) разработка местного бюджета, организация его исполнения и подготовка отчета о его исполнении;</w:t>
      </w:r>
    </w:p>
    <w:p w:rsidR="00284AD6" w:rsidRDefault="00284AD6" w:rsidP="00284AD6">
      <w:r>
        <w:t>6) управление и распоряжение муниципальной собственностью в порядке, установленном решением Совета депутатов сельского поселения;</w:t>
      </w:r>
    </w:p>
    <w:p w:rsidR="00284AD6" w:rsidRDefault="00284AD6" w:rsidP="00284AD6">
      <w:r>
        <w:t>7) содействие органам государственной власти в проведении в сельском поселении единой финансовой и налоговой политики;</w:t>
      </w:r>
    </w:p>
    <w:p w:rsidR="00284AD6" w:rsidRDefault="00284AD6" w:rsidP="00284AD6">
      <w:r>
        <w:t>8) содействие в проведении на территории сельского поселения мероприятий по охране окружающей среды;</w:t>
      </w:r>
    </w:p>
    <w:p w:rsidR="00284AD6" w:rsidRDefault="00284AD6" w:rsidP="00284AD6">
      <w:r>
        <w:t>9) создание муниципальных предприятий, учреждений и организаций, решение вопросов их реорганизации и ликвидации. Координация их деятельности, контроль соблюдения ими муниципальных правовых актов;</w:t>
      </w:r>
    </w:p>
    <w:p w:rsidR="00284AD6" w:rsidRDefault="00284AD6" w:rsidP="00284AD6">
      <w:r>
        <w:t>10) содержание и строительство автомобильных дорог общего пользования, мостов и иных транспортных инженерных сооружений в границах сельского поселения, за исключением автомобильных дорог общего пользования, мостов и иных транспортных инженерных сооружений федерального и регионального значения;</w:t>
      </w:r>
    </w:p>
    <w:p w:rsidR="00284AD6" w:rsidRDefault="00284AD6" w:rsidP="00284AD6">
      <w:r>
        <w:t>11) обеспечение малоимущих граждан, проживающих в сельском поселении и нуждающихся в улучшении жилищных условий, жилыми помещениями в соответствии с жилищным законодательством, распределение в установленном порядке муниципального жилого фонда, решение вопросов продажи домов и квартир, использование нежилых помещений, находящихся в муниципальной собственности, организация строительства и содержания муниципального жилищного фонда, создание условий для жилищного строительства;</w:t>
      </w:r>
    </w:p>
    <w:p w:rsidR="00284AD6" w:rsidRDefault="00284AD6" w:rsidP="00284AD6">
      <w:r>
        <w:t>12) учет муниципального жилищного фонда;</w:t>
      </w:r>
    </w:p>
    <w:p w:rsidR="00284AD6" w:rsidRDefault="00284AD6" w:rsidP="00284AD6">
      <w:r>
        <w:t xml:space="preserve">13) установление размера дохода, приходящегося на каждого члена семьи, и стоимости имущества, находящегося в собственности членов семьи и подлежащего налогообложению, в </w:t>
      </w:r>
      <w:r>
        <w:lastRenderedPageBreak/>
        <w:t>целях признания граждан малоимущими и предоставления им по договорам социального найма жилых помещений муниципального жилищного фонда;</w:t>
      </w:r>
    </w:p>
    <w:p w:rsidR="00284AD6" w:rsidRDefault="00284AD6" w:rsidP="00284AD6">
      <w:r>
        <w:t>14) ведение в установленном порядке учета граждан в качестве нуждающихся в жилых помещениях, предоставляемых по договорам социального найма;</w:t>
      </w:r>
    </w:p>
    <w:p w:rsidR="00284AD6" w:rsidRDefault="00284AD6" w:rsidP="00284AD6">
      <w:r>
        <w:t>15) определение порядка предоставления жилых помещений муниципального специализированного жилищного фонда;</w:t>
      </w:r>
    </w:p>
    <w:p w:rsidR="00284AD6" w:rsidRDefault="00284AD6" w:rsidP="00284AD6">
      <w:r>
        <w:t>16) предоставление в установленном порядке малоимущим гражданам по договорам социального найма жилых помещений муниципального жилищного фонда;</w:t>
      </w:r>
    </w:p>
    <w:p w:rsidR="00284AD6" w:rsidRDefault="00284AD6" w:rsidP="00284AD6">
      <w:r>
        <w:t>17) принятие в установленном порядке решений о переводе жилых помещений в нежилые помещения и нежилых помещений в жилые помещения;</w:t>
      </w:r>
    </w:p>
    <w:p w:rsidR="00284AD6" w:rsidRDefault="00284AD6" w:rsidP="00284AD6">
      <w:r>
        <w:t>18) согласование переустройства и перепланировки жилых помещений;</w:t>
      </w:r>
    </w:p>
    <w:p w:rsidR="00284AD6" w:rsidRDefault="00284AD6" w:rsidP="00284AD6">
      <w:r>
        <w:t>19) признание в установленном порядке жилых помещений муниципального жилищного фонда непригодными для проживания;</w:t>
      </w:r>
    </w:p>
    <w:p w:rsidR="00284AD6" w:rsidRDefault="00284AD6" w:rsidP="00284AD6">
      <w:r>
        <w:t>20) осуществление контроля за использованием и сохранностью объектов коммунального хозяйства и муниципального жилищного фонда, соответствием жилых помещений данного фонда установленным санитарным и техническим правилам и нормам, иным требованиям законодательства;</w:t>
      </w:r>
    </w:p>
    <w:p w:rsidR="00284AD6" w:rsidRDefault="00284AD6" w:rsidP="00284AD6">
      <w:r>
        <w:t>21) создание условий для предоставления транспортных услуг населению и организация транспортного обслуживания населения в границах сельского поселения;</w:t>
      </w:r>
    </w:p>
    <w:p w:rsidR="00284AD6" w:rsidRDefault="00284AD6" w:rsidP="00284AD6">
      <w:r>
        <w:t>22) участие в предупреждении и ликвидации последствий чрезвычайных ситуаций в границах сельского поселения;</w:t>
      </w:r>
    </w:p>
    <w:p w:rsidR="00284AD6" w:rsidRDefault="00284AD6" w:rsidP="00284AD6">
      <w:r>
        <w:t>23) обеспечение первичных мер пожарной безопасности в границах населенных пунктов сельского поселения;</w:t>
      </w:r>
    </w:p>
    <w:p w:rsidR="00284AD6" w:rsidRDefault="00284AD6" w:rsidP="00284AD6">
      <w:r>
        <w:t>24) создание условий для обеспечения жителей сельского поселения услугами связи, общественного питания, торговли и бытового обслуживания;</w:t>
      </w:r>
    </w:p>
    <w:p w:rsidR="00284AD6" w:rsidRDefault="00284AD6" w:rsidP="00284AD6">
      <w:r>
        <w:t>25) организация библиотечного обслуживания населения, комплектование библиотечных фондов библиотек поселения;</w:t>
      </w:r>
    </w:p>
    <w:p w:rsidR="00284AD6" w:rsidRDefault="00284AD6" w:rsidP="00284AD6">
      <w:r>
        <w:t>26) создание условий для организации досуга и обеспечения жителей сельского поселения услугами организаций культуры, в том числе на платной основе;</w:t>
      </w:r>
    </w:p>
    <w:p w:rsidR="00284AD6" w:rsidRDefault="00284AD6" w:rsidP="00284AD6">
      <w:r>
        <w:t>27) охрана и сохранение объектов культурного наследия (памятников истории и культуры) местного (муниципального) значения, расположенных в границах сельского поселения;</w:t>
      </w:r>
    </w:p>
    <w:p w:rsidR="00284AD6" w:rsidRDefault="00284AD6" w:rsidP="00284AD6">
      <w:r>
        <w:t>28) обеспечение условий для развития на территории сельского поселения массовой физической культуры и спорта, в том числе на платной основе, организация проведения официальных физкультурно-оздоровительных и спортивных мероприятий поселения;</w:t>
      </w:r>
    </w:p>
    <w:p w:rsidR="00284AD6" w:rsidRDefault="00284AD6" w:rsidP="00284AD6">
      <w:r>
        <w:t>29) создание условий для массового отдыха жителей сельского поселения и организация обустройства мест массового отдыха населения;</w:t>
      </w:r>
    </w:p>
    <w:p w:rsidR="00284AD6" w:rsidRDefault="00284AD6" w:rsidP="00284AD6">
      <w:r>
        <w:lastRenderedPageBreak/>
        <w:t>30) оказание содействия в установлении в соответствии с федеральным законом опеки и попечительства над нуждающимися в этом жителями сельского поселения;</w:t>
      </w:r>
    </w:p>
    <w:p w:rsidR="00284AD6" w:rsidRDefault="00284AD6" w:rsidP="00284AD6">
      <w:r>
        <w:t>31) формирование и содержание архивных фондов сельского поселения;</w:t>
      </w:r>
    </w:p>
    <w:p w:rsidR="00284AD6" w:rsidRDefault="00284AD6" w:rsidP="00284AD6">
      <w:r>
        <w:t>32) организация сбора и вывоза бытовых отходов и мусора;</w:t>
      </w:r>
    </w:p>
    <w:p w:rsidR="00284AD6" w:rsidRDefault="00284AD6" w:rsidP="00284AD6">
      <w:r>
        <w:t>33) организация благоустройства и озеленения территории сельского поселения, использования и охраны лесов, расположенных в границах населенных пунктов сельского поселения;</w:t>
      </w:r>
    </w:p>
    <w:p w:rsidR="00284AD6" w:rsidRDefault="00284AD6" w:rsidP="00284AD6">
      <w:r>
        <w:t>34) присвоение наименования улицам и другим частям сельского поселения, организация освещения улиц и установки указателей с названиями улиц и номерами домов;  установление удобного режима работы предприятий коммунального хозяйства, находящимся в муниципальной собственности;</w:t>
      </w:r>
    </w:p>
    <w:p w:rsidR="00284AD6" w:rsidRDefault="00284AD6" w:rsidP="00284AD6">
      <w:r>
        <w:t>35) организация оказания ритуальных услуг и содержание мест захоронения в надлежащем состоянии.</w:t>
      </w:r>
    </w:p>
    <w:p w:rsidR="00284AD6" w:rsidRDefault="00284AD6" w:rsidP="00284AD6">
      <w:r>
        <w:t>36) организация и осуществление мероприятий по гражданской обороне, защите населения и территории сельского поселения от чрезвычайных ситуаций природного и техногенного характера;</w:t>
      </w:r>
    </w:p>
    <w:p w:rsidR="00284AD6" w:rsidRDefault="00284AD6" w:rsidP="00284AD6">
      <w:r>
        <w:t>37) создание, содержание и организация деятельности аварийно-спасательных служб и (или) аварийно-спасательных формирований на территории сельского поселения;</w:t>
      </w:r>
    </w:p>
    <w:p w:rsidR="00284AD6" w:rsidRDefault="00284AD6" w:rsidP="00284AD6">
      <w:r>
        <w:t>38) организация и осуществление мероприятий по мобилизационной подготовке муниципальных предприятий и учреждений, находящихся на территории сельского поселения;</w:t>
      </w:r>
    </w:p>
    <w:p w:rsidR="00284AD6" w:rsidRDefault="00284AD6" w:rsidP="00284AD6">
      <w:r>
        <w:t>39) осуществление мероприятий по обеспечению безопасности людей на водных объектах, охране их жизни и здоровья;</w:t>
      </w:r>
    </w:p>
    <w:p w:rsidR="00284AD6" w:rsidRDefault="00284AD6" w:rsidP="00284AD6">
      <w:r>
        <w:t>40) распоряжение земельными участками, находящимися в муниципальной собственности и (или) ведении сельского поселения, изъятие земельных участков, в том числе и путем выкупа, для муниципальных нужд в порядке установленным Советом депутатов сельского поселения, передача в собственность или аренду земельных участков находящихся в муниципальной собственности и (или) ведении сельского поселения, за исключением случаев, предусмотренных законодательством.</w:t>
      </w:r>
    </w:p>
    <w:p w:rsidR="00284AD6" w:rsidRDefault="00284AD6" w:rsidP="00284AD6">
      <w:r>
        <w:t>42) осуществление контроля за использованием земель и планирование застройки сельского поселения;</w:t>
      </w:r>
    </w:p>
    <w:p w:rsidR="00284AD6" w:rsidRDefault="00284AD6" w:rsidP="00284AD6">
      <w:r>
        <w:t>43) осуществление контроля в соответствии с законодательством в области использования природных ресурсов на территории сельского поселения , предоставление в соответствии с установленным порядком разрешения на разработку общераспространенных полезных ископаемых;</w:t>
      </w:r>
    </w:p>
    <w:p w:rsidR="00284AD6" w:rsidRDefault="00284AD6" w:rsidP="00284AD6">
      <w:r>
        <w:t>44) согласование и выдача разрешений на строительство объектов на территории сельского поселения, участие в приемке в эксплуатацию законченных строительством объектов;</w:t>
      </w:r>
    </w:p>
    <w:p w:rsidR="00284AD6" w:rsidRDefault="00284AD6" w:rsidP="00284AD6">
      <w:r>
        <w:t>45) оказание содействия в развитии сельскохозяйственного производства и создание условий для развития малого предпринимательства;</w:t>
      </w:r>
    </w:p>
    <w:p w:rsidR="00284AD6" w:rsidRDefault="00284AD6" w:rsidP="00284AD6">
      <w:r>
        <w:lastRenderedPageBreak/>
        <w:t>46)осуществление расчета субсидий на оплату жилого помещения и коммунальных услуг и организация предоставления субсидий гражданам, имеющим право на их получение в соответствии с жилищным законодательством;</w:t>
      </w:r>
    </w:p>
    <w:p w:rsidR="00284AD6" w:rsidRDefault="00284AD6" w:rsidP="00284AD6">
      <w:r>
        <w:t>47) организация и осуществление мероприятий по работе с детьми и молодежью в поселении;</w:t>
      </w:r>
    </w:p>
    <w:p w:rsidR="00284AD6" w:rsidRDefault="00284AD6" w:rsidP="00284AD6">
      <w:r>
        <w:t>48)оказание дополнительных мер социальной поддержки и социальной помощи для отдельных категорий граждан вне зависимости от наличия в федеральных законах положений, устанавливающих данное право, при наличии финансовой возможности;</w:t>
      </w:r>
    </w:p>
    <w:p w:rsidR="00284AD6" w:rsidRDefault="00284AD6" w:rsidP="00284AD6">
      <w:r>
        <w:t>49) осуществление от имени сельского поселения муниципальных заимствований и выдачи муниципальных гарантий другим заемщикам для привлечения кредитов (займов);</w:t>
      </w:r>
    </w:p>
    <w:p w:rsidR="00284AD6" w:rsidRDefault="00284AD6" w:rsidP="00284AD6">
      <w:r>
        <w:t>2. Администрация сельского поселения вправе осуществлять иные полномочия, предусмотренные федеральным законом, определяющим общие принципы организации местного самоуправления, настоящим Уставом.</w:t>
      </w:r>
    </w:p>
    <w:p w:rsidR="00284AD6" w:rsidRDefault="00284AD6" w:rsidP="00284AD6"/>
    <w:p w:rsidR="00284AD6" w:rsidRDefault="00284AD6" w:rsidP="00284AD6">
      <w:r>
        <w:t>Регламент работы администрации Погребского сельского поселения</w:t>
      </w:r>
    </w:p>
    <w:p w:rsidR="00284AD6" w:rsidRDefault="00284AD6" w:rsidP="00284AD6"/>
    <w:p w:rsidR="00284AD6" w:rsidRDefault="00284AD6" w:rsidP="00284AD6">
      <w:r>
        <w:t>1.1. Настоящий регламент устанавливает порядок организационного, информационного, документационного обеспечения деятельности администрации сельского поселения (далее – администрации), а также регулирует ее взаимоотношения с муниципальными предприятиями, учреждениями и их руководителями.</w:t>
      </w:r>
    </w:p>
    <w:p w:rsidR="00284AD6" w:rsidRDefault="00284AD6" w:rsidP="00284AD6">
      <w:r>
        <w:t>1.2. Администрация согласно Уставу Погребского сельского поселения является исполнительно-распорядительным органом местного самоуправления.</w:t>
      </w:r>
    </w:p>
    <w:p w:rsidR="00284AD6" w:rsidRDefault="00284AD6" w:rsidP="00284AD6">
      <w:r>
        <w:t>1.3. Администрация действует на основании и во исполнение Конституции Российской Федерации, законодательства Российской Федерации и Брянской области, Устава сельского поселения и решений Совета депутатов сельского поселения. Администрация обладает правами юридического лица.</w:t>
      </w:r>
    </w:p>
    <w:p w:rsidR="00284AD6" w:rsidRDefault="00284AD6" w:rsidP="00284AD6">
      <w:r>
        <w:t>1.4. Возглавляет администрацию и руководит ее деятельностью на принципе единоначалия избираемый населением сельского поселения глава сельского поселения (далее – глава).</w:t>
      </w:r>
    </w:p>
    <w:p w:rsidR="00284AD6" w:rsidRDefault="00284AD6" w:rsidP="00284AD6">
      <w:r>
        <w:t>1.5. Структура администрации утверждается Советом депутатов сельского поселения по представлению главы.</w:t>
      </w:r>
    </w:p>
    <w:p w:rsidR="00284AD6" w:rsidRDefault="00284AD6" w:rsidP="00284AD6">
      <w:r>
        <w:t>1.6. Штатное расписание утверждается главой сельского поселения.</w:t>
      </w:r>
    </w:p>
    <w:p w:rsidR="00284AD6" w:rsidRDefault="00284AD6" w:rsidP="00284AD6">
      <w:r>
        <w:t>1.7. Финансирование расходов администрации, связанных с ее деятельностью, осуществляется за счет средств местного бюджета.</w:t>
      </w:r>
    </w:p>
    <w:p w:rsidR="00284AD6" w:rsidRDefault="00284AD6" w:rsidP="00284AD6">
      <w:r>
        <w:t>1.8. Работники администрации, осуществляющие свою деятельность на постоянной основе на должностях муниципальной службы по обеспечению исполнения полномочий органов и должностных лиц местного самоуправления, являются муниципальными служащими.</w:t>
      </w:r>
    </w:p>
    <w:p w:rsidR="00284AD6" w:rsidRDefault="00284AD6" w:rsidP="00284AD6">
      <w:r>
        <w:lastRenderedPageBreak/>
        <w:t>На муниципальных служащих распространяется действие Трудового кодекса Российской Федерации с особенностями, предусмотренными Законами Брянской области.</w:t>
      </w:r>
    </w:p>
    <w:p w:rsidR="00284AD6" w:rsidRDefault="00284AD6" w:rsidP="00284AD6">
      <w:r>
        <w:t>Для технического обеспечения деятельности органов местного самоуправления в штатное расписание администрации могут включаться должности, не относящиеся к должностям муниципальной службы.</w:t>
      </w:r>
    </w:p>
    <w:p w:rsidR="00284AD6" w:rsidRDefault="00284AD6" w:rsidP="00284AD6">
      <w:r>
        <w:t>1.9. Должностные инструкции муниципальных служащих, а так же работников не относящихся к должностям муниципальной службы, утверждаются главой.</w:t>
      </w:r>
    </w:p>
    <w:p w:rsidR="00284AD6" w:rsidRDefault="00284AD6" w:rsidP="00284AD6">
      <w:r>
        <w:t>1.10. Муниципальные служащие, работники по техническому обеспечению деятельности органов местного самоуправления, несут ответственность за неисполнение или ненадлежащее исполнение должностных обязанностей в соответствии с действующим законодательством о муниципальной службе и (или) трудовым законодательством.</w:t>
      </w:r>
    </w:p>
    <w:p w:rsidR="00284AD6" w:rsidRDefault="00284AD6" w:rsidP="00284AD6"/>
    <w:p w:rsidR="00284AD6" w:rsidRDefault="00284AD6" w:rsidP="00284AD6">
      <w:r>
        <w:t>2. Внутренний распорядок работы администрации</w:t>
      </w:r>
    </w:p>
    <w:p w:rsidR="00284AD6" w:rsidRDefault="00284AD6" w:rsidP="00284AD6">
      <w:r>
        <w:t>2.1. Муниципальным служащим администрации, работникам по техническому обеспечению деятельности органов местного самоуправления, устанавливается пятидневная рабочая неделя продолжительностью 40 часов с двумя выходными днями (суббота и воскресенье). При этом нормальная продолжительность рабочего дня составляет 7 часов 30 минут в день, перерыв для отдыха и питания в рабочее время не включается.</w:t>
      </w:r>
    </w:p>
    <w:p w:rsidR="00284AD6" w:rsidRDefault="00284AD6" w:rsidP="00284AD6">
      <w:r>
        <w:t>2.2. В администрации устанавливается следующий режим работы:</w:t>
      </w:r>
    </w:p>
    <w:p w:rsidR="00284AD6" w:rsidRDefault="00284AD6" w:rsidP="00284AD6">
      <w:r>
        <w:t>- начало работы – 8 часов 30 минут,</w:t>
      </w:r>
    </w:p>
    <w:p w:rsidR="00284AD6" w:rsidRDefault="00284AD6" w:rsidP="00284AD6">
      <w:r>
        <w:t>окончание работы – 17 часов 00 минут;</w:t>
      </w:r>
    </w:p>
    <w:p w:rsidR="00284AD6" w:rsidRDefault="00284AD6" w:rsidP="00284AD6">
      <w:r>
        <w:t>- накануне праздничных дней продолжительность работы сокращается на один час;</w:t>
      </w:r>
    </w:p>
    <w:p w:rsidR="00284AD6" w:rsidRDefault="00284AD6" w:rsidP="00284AD6">
      <w:r>
        <w:t>- перерыв на обед с 13 часов 00 минут до 14 часов 00 минут.</w:t>
      </w:r>
    </w:p>
    <w:p w:rsidR="00284AD6" w:rsidRDefault="00284AD6" w:rsidP="00284AD6">
      <w:r>
        <w:t>2.3. Правила внутреннего трудового распорядка могут корректироваться коллективным договором.</w:t>
      </w:r>
    </w:p>
    <w:p w:rsidR="00284AD6" w:rsidRDefault="00284AD6" w:rsidP="00284AD6"/>
    <w:p w:rsidR="00284AD6" w:rsidRDefault="00284AD6" w:rsidP="00284AD6">
      <w:r>
        <w:t>3. Планирование работы администрации</w:t>
      </w:r>
    </w:p>
    <w:p w:rsidR="00284AD6" w:rsidRDefault="00284AD6" w:rsidP="00284AD6">
      <w:r>
        <w:t>3.1. Планирование работы администрации осуществляется на основе перспективных (годовых, полугодовых) и текущих (ежемесячных) планов.</w:t>
      </w:r>
    </w:p>
    <w:p w:rsidR="00284AD6" w:rsidRDefault="00284AD6" w:rsidP="00284AD6">
      <w:r>
        <w:t xml:space="preserve">Перспективное планирование осуществляется путем принятия планов, предусматривающих мероприятия по реализации комплексных программ социально-экономического развития сельского поселения на определенные периоды, а также включающих приоритетные направления деятельности администрации по исполнению федерального законодательства и законов Брянской области, целевых программ сельского поселения и иных актов, обеспечивающих социально-экономическое развитие сельского поселения. Текущее планирование осуществляется путем </w:t>
      </w:r>
      <w:r>
        <w:lastRenderedPageBreak/>
        <w:t>принятия текущих (месячных) планов работы администрации, планов заседаний и календарных планов основных мероприятий.</w:t>
      </w:r>
    </w:p>
    <w:p w:rsidR="00284AD6" w:rsidRDefault="00284AD6" w:rsidP="00284AD6">
      <w:r>
        <w:t>3.2. Предложения в перспективный план работы вносятся не позднее чем за 30 календарных дней до начала планируемого периода, а в текущий (на месяц) – не позднее чем за 5 календарных дней до начала планируемого периода по перспективному плану работы.</w:t>
      </w:r>
    </w:p>
    <w:p w:rsidR="00284AD6" w:rsidRDefault="00284AD6" w:rsidP="00284AD6">
      <w:r>
        <w:t>3.3. В предложениях в план указываются: наименование мероприятия, руководители, ответственные за проведение мероприятия, дата, время и место их проведения.</w:t>
      </w:r>
    </w:p>
    <w:p w:rsidR="00284AD6" w:rsidRDefault="00284AD6" w:rsidP="00284AD6">
      <w:r>
        <w:t>3.4. План работы администрации содержит:</w:t>
      </w:r>
    </w:p>
    <w:p w:rsidR="00284AD6" w:rsidRDefault="00284AD6" w:rsidP="00284AD6">
      <w:r>
        <w:t>- наименование мероприятия, в том числе мероприятия местного значения;</w:t>
      </w:r>
    </w:p>
    <w:p w:rsidR="00284AD6" w:rsidRDefault="00284AD6" w:rsidP="00284AD6">
      <w:r>
        <w:t>- дату и время проведения;</w:t>
      </w:r>
    </w:p>
    <w:p w:rsidR="00284AD6" w:rsidRDefault="00284AD6" w:rsidP="00284AD6">
      <w:r>
        <w:t>- ответственных лиц;</w:t>
      </w:r>
    </w:p>
    <w:p w:rsidR="00284AD6" w:rsidRDefault="00284AD6" w:rsidP="00284AD6">
      <w:r>
        <w:t>- место проведения.</w:t>
      </w:r>
    </w:p>
    <w:p w:rsidR="00284AD6" w:rsidRDefault="00284AD6" w:rsidP="00284AD6">
      <w:r>
        <w:t xml:space="preserve">3.5. План работы администрации подлежит утверждению главой сельского поселения в течение 7 дней с момента его представления. </w:t>
      </w:r>
    </w:p>
    <w:p w:rsidR="00284AD6" w:rsidRDefault="00284AD6" w:rsidP="00284AD6"/>
    <w:p w:rsidR="00284AD6" w:rsidRDefault="00284AD6" w:rsidP="00284AD6">
      <w:r>
        <w:t>4. Подготовка и проведение заседаний, оперативных и рабочих совещаний в администрации</w:t>
      </w:r>
    </w:p>
    <w:p w:rsidR="00284AD6" w:rsidRDefault="00284AD6" w:rsidP="00284AD6">
      <w:r>
        <w:t>4.1. Во вторую и четвертую среду месяца в 15-00 час глава сельского поселения проводит рабочие совещания с участием руководителей муниципальных предприятий и учреждений сельского поселения, работников администрации сельского поселения, с правом присутствия иных лиц в соответствии с действующим законодательством.</w:t>
      </w:r>
    </w:p>
    <w:p w:rsidR="00284AD6" w:rsidRDefault="00284AD6" w:rsidP="00284AD6">
      <w:r>
        <w:t>4.2. На рабочих совещаниях рассматриваются проблемные вопросы по решению вопросов местного значения, исходя из которых определяются задачи заместителям главы администрации, структурным подразделениям администрации, руководителям муниципальных учреждений и предприятий.</w:t>
      </w:r>
    </w:p>
    <w:p w:rsidR="00284AD6" w:rsidRDefault="00284AD6" w:rsidP="00284AD6">
      <w:r>
        <w:t>4.3. Организационную подготовку, обеспечение явки участников и ведение протокола рабочего совещания осуществляет специалист по основной деятельности.</w:t>
      </w:r>
    </w:p>
    <w:p w:rsidR="00284AD6" w:rsidRDefault="00284AD6" w:rsidP="00284AD6">
      <w:r>
        <w:t>4.4. Оперативные совещания у главы проводятся по мере необходимости.</w:t>
      </w:r>
    </w:p>
    <w:p w:rsidR="00284AD6" w:rsidRDefault="00284AD6" w:rsidP="00284AD6">
      <w:r>
        <w:t>4.5. Состав участников оперативного совещания определяется главой из числа лиц, присутствие которых необходимо для решения конкретных оперативных вопросов. 4.6. Организационную подготовку, обеспечение явки участников и ведение протокола оперативного совещания осуществляет специалист по основной деятельности.</w:t>
      </w:r>
    </w:p>
    <w:p w:rsidR="00284AD6" w:rsidRDefault="00284AD6" w:rsidP="00284AD6"/>
    <w:p w:rsidR="00284AD6" w:rsidRDefault="00284AD6" w:rsidP="00284AD6">
      <w:r>
        <w:t>5. Подготовка и проведение мероприятий местного значения</w:t>
      </w:r>
    </w:p>
    <w:p w:rsidR="00284AD6" w:rsidRDefault="00284AD6" w:rsidP="00284AD6">
      <w:r>
        <w:t>5.1. К мероприятиям местного значения относятся празднование памятных дат, проведение торжественных церемоний, встреч, соревнований, выставок, ярмарок и т.п.</w:t>
      </w:r>
    </w:p>
    <w:p w:rsidR="00284AD6" w:rsidRDefault="00284AD6" w:rsidP="00284AD6">
      <w:r>
        <w:lastRenderedPageBreak/>
        <w:t>5.2. Проведение местных мероприятий согласовывается с главой посредством служебной записки. В записке указываются повестка дня, докладчик, место и время проведения мероприятия, состав участников, ответственные за проведение мероприятия лица, смета предполагаемых расходов.</w:t>
      </w:r>
    </w:p>
    <w:p w:rsidR="00284AD6" w:rsidRDefault="00284AD6" w:rsidP="00284AD6">
      <w:r>
        <w:t>5.3. Подготовка и проведение мероприятия осуществляется руководителями муниципальных предприятий и учреждений, работниками администрации, выдвинувшими инициативу о проведении мероприятия.</w:t>
      </w:r>
    </w:p>
    <w:p w:rsidR="00284AD6" w:rsidRDefault="00284AD6" w:rsidP="00284AD6"/>
    <w:p w:rsidR="00284AD6" w:rsidRDefault="00284AD6" w:rsidP="00284AD6">
      <w:r>
        <w:t>6. Контроль за исполнением документов</w:t>
      </w:r>
    </w:p>
    <w:p w:rsidR="00284AD6" w:rsidRDefault="00284AD6" w:rsidP="00284AD6">
      <w:r>
        <w:t>7.1. В администрации сельского поселения контролю подлежит исполнение:</w:t>
      </w:r>
    </w:p>
    <w:p w:rsidR="00284AD6" w:rsidRDefault="00284AD6" w:rsidP="00284AD6">
      <w:r>
        <w:t>- нормативных актов Российской Федерации, Брянской области, муниципальных правовых актов Брасовского муниципального района в соответствии с действующими межмуниципальными соглашениями, муниципальных правовых актов сельского поселения;</w:t>
      </w:r>
    </w:p>
    <w:p w:rsidR="00284AD6" w:rsidRDefault="00284AD6" w:rsidP="00284AD6">
      <w:r>
        <w:t>- обращений органов государственной власти и должностных лиц Российской Федерации;</w:t>
      </w:r>
    </w:p>
    <w:p w:rsidR="00284AD6" w:rsidRDefault="00284AD6" w:rsidP="00284AD6">
      <w:r>
        <w:t>- обращений органов государственной власти и должностных лиц Брянской области – обращений граждан и юридических лиц;</w:t>
      </w:r>
    </w:p>
    <w:p w:rsidR="00284AD6" w:rsidRDefault="00284AD6" w:rsidP="00284AD6">
      <w:r>
        <w:t>- обращений депутатов различных уровней.</w:t>
      </w:r>
    </w:p>
    <w:p w:rsidR="00284AD6" w:rsidRDefault="00284AD6" w:rsidP="00284AD6">
      <w:r>
        <w:t>Также, контролю за исполнением подлежат все требующие ответа служебные документы, которые регистрируются специалистом.</w:t>
      </w:r>
    </w:p>
    <w:p w:rsidR="00284AD6" w:rsidRDefault="00284AD6" w:rsidP="00284AD6">
      <w:r>
        <w:t>7.2. Контроль за исполнением документов включает в себя контроль за надлежащим (полнота, точность ответов, соответствие их требованиям действующего законодательства) и своевременным (сроки исполнения) исполнением обращений, документов и поручений.</w:t>
      </w:r>
    </w:p>
    <w:p w:rsidR="00284AD6" w:rsidRDefault="00284AD6" w:rsidP="00284AD6">
      <w:r>
        <w:t>Специалистом заводятся контрольные карточки, составляется контрольная картотека, где отражается ход исполнения документов. На контроль может быть поставлен весь документ или отдельный пункт документа.</w:t>
      </w:r>
    </w:p>
    <w:p w:rsidR="00284AD6" w:rsidRDefault="00284AD6" w:rsidP="00284AD6">
      <w:r>
        <w:t>Ответственность за несвоевременное и ненадлежащее исполнение документов возлагается на работников администрации в соответствии с распределением обязанностей.</w:t>
      </w:r>
    </w:p>
    <w:p w:rsidR="00284AD6" w:rsidRDefault="00284AD6" w:rsidP="00284AD6">
      <w:r>
        <w:t>7.3. Общий контроль за исполнением служебных документов осуществляет специалист сельского поселения.</w:t>
      </w:r>
    </w:p>
    <w:p w:rsidR="00284AD6" w:rsidRDefault="00284AD6" w:rsidP="00284AD6">
      <w:r>
        <w:t>7.4. Специалист ежемесячно докладывает главе сельского поселения информацию о ходе выполнения поставленных задач, об исполнении служебных документов и о состоянии работы по рассмотрению обращений граждан.</w:t>
      </w:r>
    </w:p>
    <w:p w:rsidR="00284AD6" w:rsidRDefault="00284AD6" w:rsidP="00284AD6">
      <w:r>
        <w:t>7.5. Срок исполнения документов не должен превышать 30 дней (если в резолюции или в документе не указан иной срок исполнения) со дня регистрации в администрации сельского поселения.</w:t>
      </w:r>
    </w:p>
    <w:p w:rsidR="00284AD6" w:rsidRDefault="00284AD6" w:rsidP="00284AD6">
      <w:r>
        <w:lastRenderedPageBreak/>
        <w:t>7.6. Сроки исполнения постановлений и распоряжений главы сельского поселения указываются в тексте документа.</w:t>
      </w:r>
    </w:p>
    <w:p w:rsidR="00284AD6" w:rsidRDefault="00284AD6" w:rsidP="00284AD6">
      <w:r>
        <w:t>7.7. Продление сроков исполнения либо снятие с контроля документов осуществляется главой сельского поселения, о чем делается соответствующая отметка на документе и в контрольной карточке.</w:t>
      </w:r>
    </w:p>
    <w:p w:rsidR="00284AD6" w:rsidRDefault="00284AD6" w:rsidP="00284AD6">
      <w:r>
        <w:t>8. Рассмотрение обращений</w:t>
      </w:r>
    </w:p>
    <w:p w:rsidR="00284AD6" w:rsidRDefault="00284AD6" w:rsidP="00284AD6">
      <w:r>
        <w:t>8.1. Обращение – предложение, заявление, ходатайство, жалоба гражданина, изложенное в письменной или устной форме.</w:t>
      </w:r>
    </w:p>
    <w:p w:rsidR="00284AD6" w:rsidRDefault="00284AD6" w:rsidP="00284AD6">
      <w:r>
        <w:t>Обращения, поступающие в администрацию, регистрируются специалистом 1 категории по делопроизводству.</w:t>
      </w:r>
    </w:p>
    <w:p w:rsidR="00284AD6" w:rsidRDefault="00284AD6" w:rsidP="00284AD6">
      <w:r>
        <w:t>8.2. Обращения граждан рассматриваются в течение 30 дней со дня их регистрации.</w:t>
      </w:r>
    </w:p>
    <w:p w:rsidR="00284AD6" w:rsidRDefault="00284AD6" w:rsidP="00284AD6">
      <w:r>
        <w:t>В случаях, требующих для разрешения вопросов, поставленных в обращениях, проведения специальной проверки, истребования дополнительных материалов, принятия других мер, сроки рассмотрения обращений граждан могут быть продлены главой сельского поселения не более чем на 30 дней с сообщением об этом обратившемуся и обоснованием необходимости продления сроков.</w:t>
      </w:r>
    </w:p>
    <w:p w:rsidR="00284AD6" w:rsidRDefault="00284AD6" w:rsidP="00284AD6">
      <w:r>
        <w:t>Рассмотрение обращений, содержащих вопросы защиты прав ребенка, предложения по предотвращению возможных аварий и иных чрезвычайных ситуаций, производится безотлагательно.</w:t>
      </w:r>
    </w:p>
    <w:p w:rsidR="00284AD6" w:rsidRDefault="00284AD6" w:rsidP="00284AD6">
      <w:r>
        <w:t>8.3. Работа с обращениями граждан по личным вопросам ведется в строгом соответствии с действующим законодательством об обращениях граждан.</w:t>
      </w:r>
    </w:p>
    <w:p w:rsidR="00284AD6" w:rsidRDefault="00284AD6" w:rsidP="00284AD6"/>
    <w:p w:rsidR="00284AD6" w:rsidRDefault="00284AD6" w:rsidP="00284AD6">
      <w:r>
        <w:t>9. Организация личного приема граждан</w:t>
      </w:r>
    </w:p>
    <w:p w:rsidR="00284AD6" w:rsidRDefault="00284AD6" w:rsidP="00284AD6">
      <w:r>
        <w:t>9.1. Прием граждан главой сельского поселения проводится без предварительной записи согласно утвержденному главой графику.</w:t>
      </w:r>
    </w:p>
    <w:p w:rsidR="00284AD6" w:rsidRDefault="00284AD6" w:rsidP="00284AD6">
      <w:r>
        <w:t xml:space="preserve">9.2. Контроль за выполнением поручений, указаний, данных во время приема граждан у главы, заместителя главы администрации осуществляет специалист 1 категории по делопроизводству и контролю. </w:t>
      </w:r>
    </w:p>
    <w:p w:rsidR="00284AD6" w:rsidRDefault="00284AD6" w:rsidP="00284AD6"/>
    <w:p w:rsidR="00284AD6" w:rsidRDefault="00284AD6" w:rsidP="00284AD6">
      <w:r>
        <w:t>10. Встречи с населением</w:t>
      </w:r>
    </w:p>
    <w:p w:rsidR="00284AD6" w:rsidRDefault="00284AD6" w:rsidP="00284AD6">
      <w:r>
        <w:t>10.1. В соответствии с Уставом сельского поселения глава отчитывается перед жителями о деятельности администрации на собрании жителей муниципального образования, либо через средства массовой информации. При необходимости, могут проводиться дополнительные внеочередные встречи.</w:t>
      </w:r>
    </w:p>
    <w:p w:rsidR="00284AD6" w:rsidRDefault="00284AD6" w:rsidP="00284AD6">
      <w:r>
        <w:t>10.2. Во встречах главы с жителями также принимают участие депутаты Совета депутатов, работники администрации, руководители муниципальных и иных предприятий.</w:t>
      </w:r>
    </w:p>
    <w:p w:rsidR="00284AD6" w:rsidRDefault="00284AD6" w:rsidP="00284AD6">
      <w:r>
        <w:lastRenderedPageBreak/>
        <w:t>10.4. Организационную подготовку встреч осуществляет специалист по основной деятельности.</w:t>
      </w:r>
    </w:p>
    <w:p w:rsidR="00284AD6" w:rsidRDefault="00284AD6" w:rsidP="00284AD6">
      <w:r>
        <w:t>10.5. Вопросы, поднятые на встрече главы с жителями, при необходимости включаются в план работы администрации, Совета депутатов, муниципальных и иных предприятий сельского поселения.</w:t>
      </w:r>
    </w:p>
    <w:p w:rsidR="00284AD6" w:rsidRDefault="00284AD6" w:rsidP="00284AD6"/>
    <w:p w:rsidR="00284AD6" w:rsidRDefault="00284AD6" w:rsidP="00284AD6">
      <w:r>
        <w:t>11. Ведение делопроизводства</w:t>
      </w:r>
    </w:p>
    <w:p w:rsidR="00284AD6" w:rsidRDefault="00284AD6" w:rsidP="00284AD6">
      <w:r>
        <w:t>11.1. Делопроизводство в администрации поселения ведется в соответствии с действующими нормативными документами и инструкцией по делопроизводству утвержденной главой сельского поселения. Ответственность за состояние делопроизводства и сохранность документов в структурных подразделениях администрации сельского поселения возлагается на руководителей этих подразделений, получающих входящую корреспонденцию через специалиста 1 категории по делопроизводству. На всех документах с поручением главы сельского поселения, а также на документах, требующих решения или ответа, ставится штамп «Контроль». Передача документов из одного подразделения в другое осуществляется только через специалиста 1 категории по делопроизводству с соответствующей отметкой в журналах.</w:t>
      </w:r>
    </w:p>
    <w:p w:rsidR="00284AD6" w:rsidRDefault="00284AD6" w:rsidP="00284AD6">
      <w:r>
        <w:t>Документы исполняются в установленные сроки.</w:t>
      </w:r>
    </w:p>
    <w:p w:rsidR="00284AD6" w:rsidRDefault="00284AD6" w:rsidP="00284AD6">
      <w:r>
        <w:t>11.2. Входящая и исходящая корреспонденция в администрации регистрируется и отправляется только через специалиста 1 категории по делопроизводству и контролю.</w:t>
      </w:r>
    </w:p>
    <w:p w:rsidR="00284AD6" w:rsidRDefault="00284AD6" w:rsidP="00284AD6">
      <w:r>
        <w:t>11.3. Постановления и распоряжения главы сельского поселения, исходящая корреспонденция печатаются на бланках установленного образца, учет и контроль за использованием которых ведет специалист по основной деятельности.</w:t>
      </w:r>
    </w:p>
    <w:p w:rsidR="00284AD6" w:rsidRDefault="00284AD6" w:rsidP="00284AD6">
      <w:r>
        <w:t>11.4. Документы с грифом «Для служебного пользования», «Секретно» печатаются, оформляются и исполняются лицом, имеющим допуск к работе с секретными документами.</w:t>
      </w:r>
    </w:p>
    <w:p w:rsidR="00284AD6" w:rsidRDefault="00284AD6" w:rsidP="00284AD6">
      <w:r>
        <w:t>11.5. Вся входящая корреспонденция предварительно регистрируется и передается на рассмотрение главе сельского поселения.</w:t>
      </w:r>
    </w:p>
    <w:p w:rsidR="00284AD6" w:rsidRDefault="00284AD6" w:rsidP="00284AD6"/>
    <w:p w:rsidR="00284AD6" w:rsidRDefault="00284AD6" w:rsidP="00284AD6">
      <w:r>
        <w:t>12. Порядок взаимодействия администрации и Совета депутатов</w:t>
      </w:r>
    </w:p>
    <w:p w:rsidR="00284AD6" w:rsidRDefault="00284AD6" w:rsidP="00284AD6">
      <w:r>
        <w:t>12.1. Администрация сельского поселения и Совет депутатов взаимодействуют исходя из интересов жителей сельского поселения, единства целей и задач в решении вопросов местного значения.</w:t>
      </w:r>
    </w:p>
    <w:p w:rsidR="00284AD6" w:rsidRDefault="00284AD6" w:rsidP="00284AD6">
      <w:r>
        <w:t>12.2. Сотрудники администрации оказывают депутатам Совета депутатов информационно-техническую и консультативную помощь в осуществлении полномочий, представляют им необходимую информацию.</w:t>
      </w:r>
    </w:p>
    <w:p w:rsidR="00284AD6" w:rsidRDefault="00284AD6" w:rsidP="00284AD6">
      <w:r>
        <w:t>12.3. Организация работы Совета депутатов администрацией сельского поселения осуществляется в соответствии с Уставом муниципального образования и регламентом Совета депутатов.</w:t>
      </w:r>
    </w:p>
    <w:p w:rsidR="00284AD6" w:rsidRDefault="00284AD6" w:rsidP="00284AD6"/>
    <w:p w:rsidR="00284AD6" w:rsidRDefault="00284AD6" w:rsidP="00284AD6">
      <w:r>
        <w:lastRenderedPageBreak/>
        <w:t>13. Ответственность за нарушение регламента</w:t>
      </w:r>
    </w:p>
    <w:p w:rsidR="00284AD6" w:rsidRDefault="00284AD6" w:rsidP="00284AD6">
      <w:r>
        <w:t>13.1. За нарушение требований настоящего регламента виновные лица могут быть привлечены к дисциплинарной ответственности в соответствии с действующим законодательством.</w:t>
      </w:r>
    </w:p>
    <w:p w:rsidR="00284AD6" w:rsidRDefault="00284AD6" w:rsidP="00284AD6">
      <w:r>
        <w:t>13.2. Дисциплинарные взыскания накладываются на основании представления главы сельского поселения и оформляются распоряжением главы сельского поселения.</w:t>
      </w:r>
    </w:p>
    <w:p w:rsidR="00850F0A" w:rsidRDefault="00284AD6" w:rsidP="00284AD6">
      <w:r>
        <w:t>13.3. Глава соответствующим распоряжением вправе принять решение о частичном или полном депремировании виновных лиц, которое оформляется распоряжением Главы сельского поселения.</w:t>
      </w:r>
      <w:bookmarkStart w:id="0" w:name="_GoBack"/>
      <w:bookmarkEnd w:id="0"/>
    </w:p>
    <w:sectPr w:rsidR="00850F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AD6"/>
    <w:rsid w:val="00284AD6"/>
    <w:rsid w:val="00850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3912</Words>
  <Characters>22304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2025-05-16T06:34:00Z</dcterms:created>
  <dcterms:modified xsi:type="dcterms:W3CDTF">2025-05-16T06:34:00Z</dcterms:modified>
</cp:coreProperties>
</file>